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76" w:rsidRDefault="007B6676">
      <w:pPr>
        <w:autoSpaceDE w:val="0"/>
        <w:autoSpaceDN w:val="0"/>
        <w:adjustRightInd w:val="0"/>
        <w:ind w:firstLineChars="300" w:firstLine="1320"/>
        <w:jc w:val="center"/>
        <w:rPr>
          <w:rFonts w:ascii="华文楷体" w:eastAsia="华文楷体" w:hAnsi="华文楷体" w:cs="宋体-WinCharSetFFFF-H"/>
          <w:kern w:val="0"/>
          <w:sz w:val="44"/>
          <w:szCs w:val="44"/>
        </w:rPr>
      </w:pPr>
    </w:p>
    <w:p w:rsidR="007B6676" w:rsidRDefault="007B6676">
      <w:pPr>
        <w:autoSpaceDE w:val="0"/>
        <w:autoSpaceDN w:val="0"/>
        <w:adjustRightInd w:val="0"/>
        <w:ind w:firstLineChars="300" w:firstLine="1320"/>
        <w:jc w:val="center"/>
        <w:rPr>
          <w:rFonts w:ascii="华文楷体" w:eastAsia="华文楷体" w:hAnsi="华文楷体" w:cs="宋体-WinCharSetFFFF-H"/>
          <w:kern w:val="0"/>
          <w:sz w:val="44"/>
          <w:szCs w:val="44"/>
        </w:rPr>
      </w:pPr>
    </w:p>
    <w:p w:rsidR="007B6676" w:rsidRDefault="00F05577">
      <w:pPr>
        <w:autoSpaceDE w:val="0"/>
        <w:autoSpaceDN w:val="0"/>
        <w:adjustRightInd w:val="0"/>
        <w:ind w:firstLineChars="300" w:firstLine="132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荥阳市公共资源交易系统</w:t>
      </w:r>
    </w:p>
    <w:p w:rsidR="007B6676" w:rsidRDefault="00F05577">
      <w:pPr>
        <w:autoSpaceDE w:val="0"/>
        <w:autoSpaceDN w:val="0"/>
        <w:adjustRightInd w:val="0"/>
        <w:ind w:firstLineChars="200" w:firstLine="88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电子投标文件制作软件操作手册</w:t>
      </w:r>
    </w:p>
    <w:p w:rsidR="007B6676" w:rsidRDefault="007B6676">
      <w:pPr>
        <w:jc w:val="center"/>
        <w:rPr>
          <w:rFonts w:hint="eastAsia"/>
        </w:rPr>
      </w:pPr>
    </w:p>
    <w:p w:rsidR="007B6676" w:rsidRDefault="007B6676">
      <w:pPr>
        <w:jc w:val="center"/>
        <w:rPr>
          <w:rFonts w:hint="eastAsia"/>
        </w:rPr>
      </w:pPr>
    </w:p>
    <w:p w:rsidR="007B6676" w:rsidRDefault="007B6676">
      <w:pPr>
        <w:jc w:val="center"/>
        <w:rPr>
          <w:rFonts w:hint="eastAsia"/>
        </w:rPr>
      </w:pPr>
    </w:p>
    <w:p w:rsidR="007B6676" w:rsidRDefault="007B6676">
      <w:pPr>
        <w:jc w:val="center"/>
        <w:rPr>
          <w:rFonts w:hint="eastAsia"/>
        </w:rPr>
      </w:pPr>
    </w:p>
    <w:p w:rsidR="007B6676" w:rsidRDefault="007B6676">
      <w:pPr>
        <w:jc w:val="center"/>
        <w:rPr>
          <w:rFonts w:hint="eastAsia"/>
        </w:rPr>
      </w:pPr>
    </w:p>
    <w:p w:rsidR="007B6676" w:rsidRDefault="00F05577">
      <w:pPr>
        <w:jc w:val="center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目录</w:t>
      </w:r>
    </w:p>
    <w:p w:rsidR="007B6676" w:rsidRDefault="00F05577">
      <w:pPr>
        <w:pStyle w:val="10"/>
        <w:tabs>
          <w:tab w:val="right" w:leader="dot" w:pos="8296"/>
        </w:tabs>
        <w:rPr>
          <w:rFonts w:cs="黑体" w:hint="eastAsia"/>
        </w:rPr>
      </w:pPr>
      <w:r>
        <w:rPr>
          <w:rFonts w:ascii="华文楷体" w:eastAsia="华文楷体" w:hAnsi="华文楷体"/>
          <w:sz w:val="28"/>
          <w:szCs w:val="28"/>
        </w:rPr>
        <w:fldChar w:fldCharType="begin"/>
      </w:r>
      <w:r>
        <w:rPr>
          <w:rFonts w:ascii="华文楷体" w:eastAsia="华文楷体" w:hAnsi="华文楷体"/>
          <w:sz w:val="28"/>
          <w:szCs w:val="28"/>
        </w:rPr>
        <w:instrText xml:space="preserve"> TOC \o "1-3" \h \z \u </w:instrText>
      </w:r>
      <w:r>
        <w:rPr>
          <w:rFonts w:ascii="华文楷体" w:eastAsia="华文楷体" w:hAnsi="华文楷体"/>
          <w:sz w:val="28"/>
          <w:szCs w:val="28"/>
        </w:rPr>
        <w:fldChar w:fldCharType="separate"/>
      </w:r>
      <w:hyperlink w:anchor="_Toc501543147" w:history="1">
        <w:r>
          <w:rPr>
            <w:rStyle w:val="a9"/>
            <w:rFonts w:ascii="华文楷体" w:hAnsi="华文楷体" w:hint="eastAsia"/>
          </w:rPr>
          <w:t>一、</w:t>
        </w:r>
        <w:r>
          <w:rPr>
            <w:rStyle w:val="a9"/>
            <w:rFonts w:ascii="华文楷体" w:hAnsi="华文楷体"/>
          </w:rPr>
          <w:t xml:space="preserve"> </w:t>
        </w:r>
        <w:r>
          <w:rPr>
            <w:rStyle w:val="a9"/>
            <w:rFonts w:ascii="华文楷体" w:hAnsi="华文楷体" w:hint="eastAsia"/>
          </w:rPr>
          <w:t>软件安装</w:t>
        </w:r>
        <w:r>
          <w:tab/>
        </w:r>
        <w:r>
          <w:fldChar w:fldCharType="begin"/>
        </w:r>
        <w:r>
          <w:instrText xml:space="preserve"> PAGEREF _Toc501543147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48" w:history="1">
        <w:r>
          <w:rPr>
            <w:rStyle w:val="a9"/>
            <w:rFonts w:ascii="华文楷体" w:hAnsi="华文楷体" w:cs="TimesNewRomanPS-BoldMT"/>
            <w:bCs/>
          </w:rPr>
          <w:t xml:space="preserve">1.1 </w:t>
        </w:r>
        <w:r>
          <w:rPr>
            <w:rStyle w:val="a9"/>
            <w:rFonts w:ascii="华文楷体" w:hAnsi="华文楷体" w:hint="eastAsia"/>
          </w:rPr>
          <w:t>环境要求</w:t>
        </w:r>
        <w:r>
          <w:tab/>
        </w:r>
        <w:r>
          <w:fldChar w:fldCharType="begin"/>
        </w:r>
        <w:r>
          <w:instrText xml:space="preserve"> PAGEREF _Toc501543148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49" w:history="1">
        <w:r>
          <w:rPr>
            <w:rStyle w:val="a9"/>
            <w:rFonts w:ascii="TimesNewRomanPS-BoldMT" w:hAnsi="TimesNewRomanPS-BoldMT" w:cs="TimesNewRomanPS-BoldMT"/>
            <w:bCs/>
          </w:rPr>
          <w:t xml:space="preserve">1.2 </w:t>
        </w:r>
        <w:r>
          <w:rPr>
            <w:rStyle w:val="a9"/>
            <w:rFonts w:hint="eastAsia"/>
          </w:rPr>
          <w:t>软件安装步骤</w:t>
        </w:r>
        <w:r>
          <w:tab/>
        </w:r>
        <w:r>
          <w:fldChar w:fldCharType="begin"/>
        </w:r>
        <w:r>
          <w:instrText xml:space="preserve"> PAGEREF </w:instrText>
        </w:r>
        <w:r>
          <w:instrText xml:space="preserve">_Toc501543149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0" w:history="1">
        <w:r>
          <w:rPr>
            <w:rStyle w:val="a9"/>
            <w:rFonts w:ascii="TimesNewRomanPS-BoldMT" w:cs="TimesNewRomanPS-BoldMT"/>
            <w:bCs/>
          </w:rPr>
          <w:t xml:space="preserve">1.3 </w:t>
        </w:r>
        <w:r>
          <w:rPr>
            <w:rStyle w:val="a9"/>
            <w:rFonts w:hint="eastAsia"/>
          </w:rPr>
          <w:t>驱动程序使用</w:t>
        </w:r>
        <w:r>
          <w:tab/>
        </w:r>
        <w:r>
          <w:fldChar w:fldCharType="begin"/>
        </w:r>
        <w:r>
          <w:instrText xml:space="preserve"> PAGEREF _Toc501543150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1" w:history="1">
        <w:r>
          <w:rPr>
            <w:rStyle w:val="a9"/>
          </w:rPr>
          <w:t>1.2.2</w:t>
        </w:r>
        <w:r>
          <w:rPr>
            <w:rStyle w:val="a9"/>
            <w:rFonts w:hint="eastAsia"/>
          </w:rPr>
          <w:t>、系统检测</w:t>
        </w:r>
        <w:r>
          <w:tab/>
        </w:r>
        <w:r>
          <w:fldChar w:fldCharType="begin"/>
        </w:r>
        <w:r>
          <w:instrText xml:space="preserve"> PAGEREF _Toc501543151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2" w:history="1">
        <w:r>
          <w:rPr>
            <w:rStyle w:val="a9"/>
          </w:rPr>
          <w:t>1.2.3</w:t>
        </w:r>
        <w:r>
          <w:rPr>
            <w:rStyle w:val="a9"/>
            <w:rFonts w:hint="eastAsia"/>
          </w:rPr>
          <w:t>、控件检测</w:t>
        </w:r>
        <w:r>
          <w:tab/>
        </w:r>
        <w:r>
          <w:fldChar w:fldCharType="begin"/>
        </w:r>
        <w:r>
          <w:instrText xml:space="preserve"> PAGERE</w:instrText>
        </w:r>
        <w:r>
          <w:instrText xml:space="preserve">F _Toc501543152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3" w:history="1">
        <w:r>
          <w:rPr>
            <w:rStyle w:val="a9"/>
          </w:rPr>
          <w:t>1.2.4</w:t>
        </w:r>
        <w:r>
          <w:rPr>
            <w:rStyle w:val="a9"/>
            <w:rFonts w:hint="eastAsia"/>
          </w:rPr>
          <w:t>、证书检测</w:t>
        </w:r>
        <w:r>
          <w:tab/>
        </w:r>
        <w:r>
          <w:fldChar w:fldCharType="begin"/>
        </w:r>
        <w:r>
          <w:instrText xml:space="preserve"> PAGEREF _Toc501543153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4" w:history="1">
        <w:r>
          <w:rPr>
            <w:rStyle w:val="a9"/>
          </w:rPr>
          <w:t>1.2.5</w:t>
        </w:r>
        <w:r>
          <w:rPr>
            <w:rStyle w:val="a9"/>
            <w:rFonts w:hint="eastAsia"/>
          </w:rPr>
          <w:t>、签章检测</w:t>
        </w:r>
        <w:r>
          <w:tab/>
        </w:r>
        <w:r>
          <w:fldChar w:fldCharType="begin"/>
        </w:r>
        <w:r>
          <w:instrText xml:space="preserve"> PAGEREF _Toc501543154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5" w:history="1">
        <w:r>
          <w:rPr>
            <w:rStyle w:val="a9"/>
            <w:rFonts w:ascii="TimesNewRomanPS-BoldMT" w:cs="TimesNewRomanPS-BoldMT"/>
            <w:bCs/>
          </w:rPr>
          <w:t xml:space="preserve">1.4 </w:t>
        </w:r>
        <w:r>
          <w:rPr>
            <w:rStyle w:val="a9"/>
            <w:rFonts w:hint="eastAsia"/>
          </w:rPr>
          <w:t>运行软件</w:t>
        </w:r>
        <w:r>
          <w:tab/>
        </w:r>
        <w:r>
          <w:fldChar w:fldCharType="begin"/>
        </w:r>
        <w:r>
          <w:instrText xml:space="preserve"> PAGEREF _Toc501543155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7B6676" w:rsidRDefault="00F05577">
      <w:pPr>
        <w:pStyle w:val="10"/>
        <w:tabs>
          <w:tab w:val="right" w:leader="dot" w:pos="8296"/>
        </w:tabs>
        <w:rPr>
          <w:rFonts w:cs="黑体" w:hint="eastAsia"/>
        </w:rPr>
      </w:pPr>
      <w:hyperlink w:anchor="_Toc501543156" w:history="1">
        <w:r>
          <w:rPr>
            <w:rStyle w:val="a9"/>
            <w:rFonts w:hint="eastAsia"/>
          </w:rPr>
          <w:t>二、</w:t>
        </w:r>
        <w:r>
          <w:rPr>
            <w:rStyle w:val="a9"/>
          </w:rPr>
          <w:t xml:space="preserve"> </w:t>
        </w:r>
        <w:r>
          <w:rPr>
            <w:rStyle w:val="a9"/>
            <w:rFonts w:hint="eastAsia"/>
          </w:rPr>
          <w:t>软件主界面及相关介绍</w:t>
        </w:r>
        <w:r>
          <w:tab/>
        </w:r>
        <w:r>
          <w:fldChar w:fldCharType="begin"/>
        </w:r>
        <w:r>
          <w:instrText xml:space="preserve"> PAGEREF _Toc501543156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7B6676" w:rsidRDefault="00F05577">
      <w:pPr>
        <w:pStyle w:val="30"/>
        <w:tabs>
          <w:tab w:val="right" w:leader="dot" w:pos="8296"/>
        </w:tabs>
        <w:rPr>
          <w:rFonts w:cs="黑体" w:hint="eastAsia"/>
        </w:rPr>
      </w:pPr>
      <w:hyperlink w:anchor="_Toc501543157" w:history="1">
        <w:r>
          <w:rPr>
            <w:rStyle w:val="a9"/>
            <w:rFonts w:ascii="TimesNewRomanPS-BoldMT" w:cs="TimesNewRomanPS-BoldMT"/>
            <w:bCs/>
          </w:rPr>
          <w:t xml:space="preserve">2.1 </w:t>
        </w:r>
        <w:r>
          <w:rPr>
            <w:rStyle w:val="a9"/>
            <w:rFonts w:hint="eastAsia"/>
          </w:rPr>
          <w:t>制作投标文件流程</w:t>
        </w:r>
        <w:r>
          <w:tab/>
        </w:r>
        <w:r>
          <w:fldChar w:fldCharType="begin"/>
        </w:r>
        <w:r>
          <w:instrText xml:space="preserve"> PAGEREF _Toc501543157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7B6676" w:rsidRDefault="00F05577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 w:val="28"/>
          <w:szCs w:val="28"/>
        </w:rPr>
        <w:fldChar w:fldCharType="end"/>
      </w:r>
    </w:p>
    <w:p w:rsidR="007B6676" w:rsidRDefault="007B6676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7B6676" w:rsidRDefault="007B6676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7B6676" w:rsidRDefault="007B6676">
      <w:pPr>
        <w:rPr>
          <w:rFonts w:ascii="华文楷体" w:eastAsia="华文楷体" w:hAnsi="华文楷体"/>
          <w:sz w:val="28"/>
          <w:szCs w:val="28"/>
        </w:rPr>
      </w:pPr>
    </w:p>
    <w:p w:rsidR="007B6676" w:rsidRDefault="007B6676">
      <w:pPr>
        <w:rPr>
          <w:rFonts w:ascii="华文楷体" w:eastAsia="华文楷体" w:hAnsi="华文楷体"/>
          <w:sz w:val="28"/>
          <w:szCs w:val="28"/>
        </w:rPr>
      </w:pPr>
    </w:p>
    <w:p w:rsidR="007B6676" w:rsidRDefault="007B6676">
      <w:pPr>
        <w:rPr>
          <w:rFonts w:ascii="华文楷体" w:eastAsia="华文楷体" w:hAnsi="华文楷体"/>
          <w:sz w:val="28"/>
          <w:szCs w:val="28"/>
        </w:rPr>
      </w:pPr>
    </w:p>
    <w:p w:rsidR="007B6676" w:rsidRDefault="00F05577">
      <w:pPr>
        <w:pStyle w:val="a6"/>
        <w:rPr>
          <w:rFonts w:ascii="华文楷体" w:hAnsi="华文楷体"/>
          <w:sz w:val="44"/>
          <w:szCs w:val="44"/>
        </w:rPr>
      </w:pPr>
      <w:bookmarkStart w:id="0" w:name="_Toc501543147"/>
      <w:r>
        <w:rPr>
          <w:rFonts w:ascii="华文楷体" w:hAnsi="华文楷体" w:hint="eastAsia"/>
          <w:sz w:val="44"/>
          <w:szCs w:val="44"/>
        </w:rPr>
        <w:lastRenderedPageBreak/>
        <w:t>一、</w:t>
      </w:r>
      <w:r>
        <w:rPr>
          <w:rFonts w:ascii="华文楷体" w:hAnsi="华文楷体"/>
          <w:sz w:val="44"/>
          <w:szCs w:val="44"/>
        </w:rPr>
        <w:t xml:space="preserve"> </w:t>
      </w:r>
      <w:r>
        <w:rPr>
          <w:rFonts w:ascii="华文楷体" w:hAnsi="华文楷体" w:hint="eastAsia"/>
          <w:sz w:val="44"/>
          <w:szCs w:val="44"/>
        </w:rPr>
        <w:t>软件安装</w:t>
      </w:r>
      <w:bookmarkEnd w:id="0"/>
    </w:p>
    <w:p w:rsidR="007B6676" w:rsidRDefault="00F05577">
      <w:pPr>
        <w:pStyle w:val="3"/>
        <w:rPr>
          <w:rFonts w:ascii="华文楷体" w:hAnsi="华文楷体"/>
        </w:rPr>
      </w:pPr>
      <w:bookmarkStart w:id="1" w:name="_Toc501543148"/>
      <w:r>
        <w:rPr>
          <w:rFonts w:ascii="华文楷体" w:hAnsi="华文楷体" w:cs="TimesNewRomanPS-BoldMT"/>
          <w:bCs/>
        </w:rPr>
        <w:t xml:space="preserve">1.1 </w:t>
      </w:r>
      <w:r>
        <w:rPr>
          <w:rFonts w:ascii="华文楷体" w:hAnsi="华文楷体" w:hint="eastAsia"/>
        </w:rPr>
        <w:t>环境要求</w:t>
      </w:r>
      <w:bookmarkEnd w:id="1"/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、操作系统要求：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Windows 7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以上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版本。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3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、辅助软件：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微软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Office2010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或以上版本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,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若没有预先安装，则会影响到软件某些功能的正常使用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4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、建议屏幕分辨率用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1024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×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768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像素。</w:t>
      </w: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7B6676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7B6676" w:rsidRDefault="00F05577">
      <w:pPr>
        <w:pStyle w:val="3"/>
        <w:rPr>
          <w:rFonts w:hint="eastAsia"/>
        </w:rPr>
      </w:pPr>
      <w:bookmarkStart w:id="2" w:name="_Toc501543149"/>
      <w:r>
        <w:rPr>
          <w:rFonts w:ascii="TimesNewRomanPS-BoldMT" w:hAnsi="TimesNewRomanPS-BoldMT" w:cs="TimesNewRomanPS-BoldMT"/>
          <w:bCs/>
        </w:rPr>
        <w:lastRenderedPageBreak/>
        <w:t>1.2</w:t>
      </w:r>
      <w:r>
        <w:rPr>
          <w:rFonts w:ascii="TimesNewRomanPS-BoldMT" w:hAnsi="TimesNewRomanPS-BoldMT" w:cs="TimesNewRomanPS-BoldMT" w:hint="eastAsia"/>
          <w:bCs/>
        </w:rPr>
        <w:t xml:space="preserve"> </w:t>
      </w:r>
      <w:r>
        <w:rPr>
          <w:rFonts w:hint="eastAsia"/>
        </w:rPr>
        <w:t>软件安装步骤</w:t>
      </w:r>
      <w:bookmarkEnd w:id="2"/>
    </w:p>
    <w:p w:rsidR="007B6676" w:rsidRDefault="00F05577">
      <w:pPr>
        <w:pStyle w:val="4"/>
      </w:pPr>
      <w:r>
        <w:rPr>
          <w:rFonts w:ascii="Cambria,Bold" w:eastAsia="Cambria,Bold" w:cs="Cambria,Bold"/>
          <w:bCs/>
        </w:rPr>
        <w:t>1.2.1</w:t>
      </w:r>
      <w:r>
        <w:rPr>
          <w:rFonts w:hint="eastAsia"/>
        </w:rPr>
        <w:t>投标工具安装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点击软件许可协议可查看</w:t>
      </w:r>
      <w:r>
        <w:rPr>
          <w:rFonts w:ascii="宋体" w:hAnsi="宋体" w:cs="宋体" w:hint="eastAsia"/>
          <w:kern w:val="0"/>
          <w:sz w:val="24"/>
          <w:szCs w:val="24"/>
        </w:rPr>
        <w:t>对应</w:t>
      </w:r>
      <w:r>
        <w:rPr>
          <w:rFonts w:ascii="宋体" w:hAnsi="宋体" w:cs="宋体"/>
          <w:kern w:val="0"/>
          <w:sz w:val="24"/>
          <w:szCs w:val="24"/>
        </w:rPr>
        <w:t>协议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5" o:spid="_x0000_i1025" type="#_x0000_t75" style="width:415pt;height:311.75pt">
            <v:imagedata r:id="rId8" o:title=""/>
          </v:shape>
        </w:pict>
      </w:r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/>
          <w:kern w:val="0"/>
          <w:sz w:val="24"/>
          <w:szCs w:val="24"/>
        </w:rPr>
        <w:br w:type="page"/>
      </w:r>
      <w:r>
        <w:lastRenderedPageBreak/>
        <w:pict>
          <v:shape id="图片框 1026" o:spid="_x0000_i1026" type="#_x0000_t75" style="width:415pt;height:250.65pt">
            <v:imagedata r:id="rId9" o:title=""/>
          </v:shape>
        </w:pict>
      </w:r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如用户在阅读许可协议后，同意许可协议的内容。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pict>
          <v:shape id="图片框 1027" o:spid="_x0000_i1027" type="#_x0000_t75" style="width:415pt;height:311.75pt">
            <v:imagedata r:id="rId10" o:title=""/>
          </v:shape>
        </w:pict>
      </w:r>
    </w:p>
    <w:p w:rsidR="007B6676" w:rsidRDefault="007B667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选择软件安装的路径安装路径默认为“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C:\Epoint\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新点投标文件制作软件（荥阳版）”，可以直接点击自定义安装来改变。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lastRenderedPageBreak/>
        <w:pict>
          <v:shape id="图片框 1028" o:spid="_x0000_i1028" type="#_x0000_t75" style="width:415pt;height:311.75pt">
            <v:imagedata r:id="rId11" o:title=""/>
          </v:shape>
        </w:pict>
      </w:r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选择</w:t>
      </w:r>
      <w:r>
        <w:rPr>
          <w:rFonts w:ascii="宋体" w:hAnsi="宋体" w:cs="宋体" w:hint="eastAsia"/>
          <w:kern w:val="0"/>
          <w:sz w:val="24"/>
          <w:szCs w:val="24"/>
        </w:rPr>
        <w:t>立即安装，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进度条会显示软件安装的完成情况。</w:t>
      </w:r>
    </w:p>
    <w:p w:rsidR="007B6676" w:rsidRDefault="007B667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pict>
          <v:shape id="图片框 1029" o:spid="_x0000_i1029" type="#_x0000_t75" style="width:415pt;height:311.75pt">
            <v:imagedata r:id="rId12" o:title=""/>
          </v:shape>
        </w:pict>
      </w:r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软件安装的完成。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lastRenderedPageBreak/>
        <w:pict>
          <v:shape id="图片框 1030" o:spid="_x0000_i1030" type="#_x0000_t75" style="width:415pt;height:311.75pt">
            <v:imagedata r:id="rId13" o:title=""/>
          </v:shape>
        </w:pic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点击完成之后弹出如下弹出窗请勿手动关闭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pict>
          <v:shape id="图片框 1031" o:spid="_x0000_i1031" type="#_x0000_t75" style="width:415pt;height:217.35pt">
            <v:imagedata r:id="rId14" o:title=""/>
          </v:shape>
        </w:pict>
      </w:r>
    </w:p>
    <w:p w:rsidR="007B6676" w:rsidRDefault="00F05577">
      <w:pPr>
        <w:pStyle w:val="4"/>
        <w:pageBreakBefore/>
      </w:pPr>
      <w:r>
        <w:rPr>
          <w:rFonts w:ascii="Cambria,Bold" w:eastAsia="Cambria,Bold" w:cs="Cambria,Bold"/>
          <w:bCs/>
        </w:rPr>
        <w:lastRenderedPageBreak/>
        <w:t>1.2.2</w:t>
      </w:r>
      <w:r>
        <w:rPr>
          <w:rFonts w:hint="eastAsia"/>
        </w:rPr>
        <w:t>安装驱动程序</w:t>
      </w:r>
    </w:p>
    <w:p w:rsidR="007B6676" w:rsidRDefault="00F05577">
      <w:pPr>
        <w:ind w:firstLineChars="195" w:firstLine="425"/>
        <w:rPr>
          <w:rFonts w:hint="eastAsia"/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</w:t>
      </w:r>
      <w:r>
        <w:rPr>
          <w:spacing w:val="4"/>
        </w:rPr>
        <w:t>双击安装程序</w:t>
      </w:r>
      <w:r>
        <w:pict>
          <v:shape id="图片框 1032" o:spid="_x0000_i1032" type="#_x0000_t75" style="width:150.8pt;height:23.1pt">
            <v:imagedata r:id="rId15" o:title=""/>
          </v:shape>
        </w:pict>
      </w:r>
      <w:r>
        <w:rPr>
          <w:spacing w:val="4"/>
        </w:rPr>
        <w:t>，进入安装页面。</w:t>
      </w:r>
    </w:p>
    <w:p w:rsidR="007B6676" w:rsidRDefault="00F05577">
      <w:pPr>
        <w:pStyle w:val="20"/>
      </w:pPr>
      <w:r>
        <w:pict>
          <v:shape id="图片框 1033" o:spid="_x0000_i1033" type="#_x0000_t75" style="width:415pt;height:311.75pt">
            <v:imagedata r:id="rId16" o:title=""/>
          </v:shape>
        </w:pic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2</w:t>
      </w:r>
      <w:r>
        <w:rPr>
          <w:spacing w:val="4"/>
        </w:rPr>
        <w:t>、点击</w:t>
      </w:r>
      <w:r>
        <w:rPr>
          <w:spacing w:val="4"/>
        </w:rPr>
        <w:t>“</w:t>
      </w:r>
      <w:r>
        <w:rPr>
          <w:spacing w:val="4"/>
        </w:rPr>
        <w:t>快速安装</w:t>
      </w:r>
      <w:r>
        <w:rPr>
          <w:spacing w:val="4"/>
        </w:rPr>
        <w:t>”</w:t>
      </w:r>
      <w:r>
        <w:rPr>
          <w:spacing w:val="4"/>
        </w:rPr>
        <w:t>或者</w:t>
      </w:r>
      <w:r>
        <w:rPr>
          <w:spacing w:val="4"/>
        </w:rPr>
        <w:t>“</w:t>
      </w:r>
      <w:r>
        <w:rPr>
          <w:spacing w:val="4"/>
        </w:rPr>
        <w:t>自定义安装</w:t>
      </w:r>
      <w:r>
        <w:rPr>
          <w:spacing w:val="4"/>
        </w:rPr>
        <w:t>”</w:t>
      </w:r>
      <w:r>
        <w:rPr>
          <w:spacing w:val="4"/>
        </w:rPr>
        <w:t>，进入安装界面。</w:t>
      </w:r>
    </w:p>
    <w:p w:rsidR="007B6676" w:rsidRDefault="00F05577">
      <w:pPr>
        <w:ind w:firstLineChars="95" w:firstLine="199"/>
        <w:rPr>
          <w:rFonts w:hint="eastAsia"/>
          <w:spacing w:val="4"/>
        </w:rPr>
      </w:pPr>
      <w:r>
        <w:lastRenderedPageBreak/>
        <w:pict>
          <v:shape id="图片框 1034" o:spid="_x0000_i1034" type="#_x0000_t75" style="width:415pt;height:311.75pt">
            <v:imagedata r:id="rId17" o:title=""/>
          </v:shape>
        </w:pict>
      </w:r>
    </w:p>
    <w:p w:rsidR="007B6676" w:rsidRDefault="007B6676">
      <w:pPr>
        <w:pStyle w:val="20"/>
      </w:pPr>
    </w:p>
    <w:p w:rsidR="007B6676" w:rsidRDefault="00F05577">
      <w:pPr>
        <w:pStyle w:val="20"/>
        <w:jc w:val="left"/>
      </w:pPr>
      <w:r>
        <w:rPr>
          <w:rFonts w:hint="eastAsia"/>
        </w:rPr>
        <w:t>3</w:t>
      </w:r>
      <w:r>
        <w:rPr>
          <w:rFonts w:hint="eastAsia"/>
        </w:rPr>
        <w:t>、如弹出如下窗口，请保存</w:t>
      </w:r>
      <w:r>
        <w:rPr>
          <w:rFonts w:hint="eastAsia"/>
        </w:rPr>
        <w:t>word</w:t>
      </w:r>
      <w:r>
        <w:rPr>
          <w:rFonts w:hint="eastAsia"/>
        </w:rPr>
        <w:t>文档之后点击是；</w:t>
      </w:r>
    </w:p>
    <w:p w:rsidR="007B6676" w:rsidRDefault="00F05577">
      <w:pPr>
        <w:pStyle w:val="20"/>
        <w:jc w:val="left"/>
      </w:pPr>
      <w:r>
        <w:pict>
          <v:shape id="图片框 1035" o:spid="_x0000_i1035" type="#_x0000_t75" style="width:343.7pt;height:127pt">
            <v:imagedata r:id="rId18" o:title=""/>
          </v:shape>
        </w:pict>
      </w:r>
    </w:p>
    <w:p w:rsidR="007B6676" w:rsidRDefault="00F05577">
      <w:pPr>
        <w:rPr>
          <w:rFonts w:hint="eastAsia"/>
          <w:spacing w:val="4"/>
        </w:rPr>
      </w:pPr>
      <w:r>
        <w:rPr>
          <w:rFonts w:hint="eastAsia"/>
          <w:spacing w:val="4"/>
        </w:rPr>
        <w:t>4</w:t>
      </w:r>
      <w:r>
        <w:rPr>
          <w:spacing w:val="4"/>
        </w:rPr>
        <w:t>、运行完毕后，驱动安装成功，如下图：</w:t>
      </w:r>
    </w:p>
    <w:p w:rsidR="007B6676" w:rsidRDefault="00F05577">
      <w:pPr>
        <w:pStyle w:val="20"/>
      </w:pPr>
      <w:r>
        <w:lastRenderedPageBreak/>
        <w:pict>
          <v:shape id="图片框 1036" o:spid="_x0000_i1036" type="#_x0000_t75" style="width:415pt;height:311.75pt">
            <v:imagedata r:id="rId19" o:title=""/>
          </v:shape>
        </w:pict>
      </w:r>
    </w:p>
    <w:p w:rsidR="007B6676" w:rsidRDefault="00F05577">
      <w:pPr>
        <w:pStyle w:val="3"/>
        <w:rPr>
          <w:rFonts w:hint="eastAsia"/>
        </w:rPr>
      </w:pPr>
      <w:bookmarkStart w:id="3" w:name="_Toc501543150"/>
      <w:r>
        <w:rPr>
          <w:rFonts w:ascii="TimesNewRomanPS-BoldMT" w:cs="TimesNewRomanPS-BoldMT"/>
          <w:bCs/>
        </w:rPr>
        <w:t xml:space="preserve">1.3 </w:t>
      </w:r>
      <w:r>
        <w:rPr>
          <w:rFonts w:hint="eastAsia"/>
        </w:rPr>
        <w:t>驱动程序使用</w:t>
      </w:r>
      <w:bookmarkEnd w:id="3"/>
    </w:p>
    <w:p w:rsidR="007B6676" w:rsidRDefault="00F05577">
      <w:pPr>
        <w:pStyle w:val="4"/>
        <w:rPr>
          <w:rFonts w:ascii="宋体-WinCharSetFFFF-H" w:eastAsia="宋体-WinCharSetFFFF-H" w:cs="宋体-WinCharSetFFFF-H"/>
        </w:rPr>
      </w:pPr>
      <w:r>
        <w:t>1.3.1</w:t>
      </w:r>
      <w:r>
        <w:rPr>
          <w:rFonts w:ascii="宋体-WinCharSetFFFF-H" w:eastAsia="宋体-WinCharSetFFFF-H" w:cs="宋体-WinCharSetFFFF-H" w:hint="eastAsia"/>
        </w:rPr>
        <w:t>证书工具</w:t>
      </w:r>
    </w:p>
    <w:p w:rsidR="007B6676" w:rsidRDefault="00F05577">
      <w:pPr>
        <w:pStyle w:val="3"/>
        <w:rPr>
          <w:rFonts w:hint="eastAsia"/>
        </w:rPr>
      </w:pPr>
      <w:bookmarkStart w:id="4" w:name="_Toc346183632"/>
      <w:bookmarkStart w:id="5" w:name="_Toc520735089"/>
      <w:r>
        <w:rPr>
          <w:rFonts w:ascii="华文楷体" w:hAnsi="华文楷体" w:cs="宋体-WinCharSetFFFF-H" w:hint="eastAsia"/>
          <w:sz w:val="24"/>
          <w:szCs w:val="24"/>
        </w:rPr>
        <w:t>1</w:t>
      </w:r>
      <w:r>
        <w:rPr>
          <w:rFonts w:ascii="华文楷体" w:hAnsi="华文楷体" w:cs="宋体-WinCharSetFFFF-H"/>
          <w:sz w:val="24"/>
          <w:szCs w:val="24"/>
        </w:rPr>
        <w:t>.3.1.1</w:t>
      </w:r>
      <w:r>
        <w:t>修改口令</w:t>
      </w:r>
      <w:bookmarkEnd w:id="4"/>
      <w:bookmarkEnd w:id="5"/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用户可以点击桌面上面证书管理工具，进入证书管理界面。</w: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口令相当于证书</w:t>
      </w:r>
      <w:r>
        <w:rPr>
          <w:spacing w:val="4"/>
        </w:rPr>
        <w:t>Key</w:t>
      </w:r>
      <w:r>
        <w:rPr>
          <w:spacing w:val="4"/>
        </w:rPr>
        <w:t>的密码，需要妥善保管，新发出的证书</w:t>
      </w:r>
      <w:r>
        <w:rPr>
          <w:spacing w:val="4"/>
        </w:rPr>
        <w:t>Key</w:t>
      </w:r>
      <w:r>
        <w:rPr>
          <w:spacing w:val="4"/>
        </w:rPr>
        <w:t>的密码是</w:t>
      </w:r>
      <w:r>
        <w:rPr>
          <w:spacing w:val="4"/>
        </w:rPr>
        <w:t>111111</w:t>
      </w:r>
      <w:r>
        <w:rPr>
          <w:spacing w:val="4"/>
        </w:rPr>
        <w:t>，为了您的证书的安全，请立即修改密码。</w: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rFonts w:hint="eastAsia"/>
          <w:spacing w:val="4"/>
        </w:rPr>
        <w:t>双击桌面右下角的</w:t>
      </w:r>
      <w:r>
        <w:pict>
          <v:shape id="图片框 1037" o:spid="_x0000_i1037" type="#_x0000_t75" style="width:90.35pt;height:59.75pt">
            <v:imagedata r:id="rId20" o:title=""/>
          </v:shape>
        </w:pict>
      </w:r>
      <w:r>
        <w:rPr>
          <w:rFonts w:hint="eastAsia"/>
          <w:spacing w:val="4"/>
        </w:rPr>
        <w:t xml:space="preserve"> </w:t>
      </w:r>
      <w:r>
        <w:rPr>
          <w:rFonts w:hint="eastAsia"/>
          <w:spacing w:val="4"/>
        </w:rPr>
        <w:t>“新版证书小精灵”</w: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rFonts w:hint="eastAsia"/>
          <w:spacing w:val="4"/>
        </w:rPr>
        <w:t>点击</w:t>
      </w:r>
      <w:proofErr w:type="spellStart"/>
      <w:r>
        <w:rPr>
          <w:rFonts w:hint="eastAsia"/>
          <w:spacing w:val="4"/>
        </w:rPr>
        <w:t>UKey</w:t>
      </w:r>
      <w:proofErr w:type="spellEnd"/>
      <w:r>
        <w:rPr>
          <w:rFonts w:hint="eastAsia"/>
          <w:spacing w:val="4"/>
        </w:rPr>
        <w:t>管理，在该页面中点击校验</w:t>
      </w:r>
      <w:r>
        <w:rPr>
          <w:rFonts w:hint="eastAsia"/>
          <w:spacing w:val="4"/>
        </w:rPr>
        <w:t>/</w:t>
      </w:r>
      <w:r>
        <w:rPr>
          <w:rFonts w:hint="eastAsia"/>
          <w:spacing w:val="4"/>
        </w:rPr>
        <w:t>修改密码可以修改</w:t>
      </w:r>
      <w:r>
        <w:rPr>
          <w:rFonts w:hint="eastAsia"/>
          <w:spacing w:val="4"/>
        </w:rPr>
        <w:t>C</w:t>
      </w:r>
      <w:r>
        <w:rPr>
          <w:spacing w:val="4"/>
        </w:rPr>
        <w:t>A</w:t>
      </w:r>
      <w:r>
        <w:rPr>
          <w:rFonts w:hint="eastAsia"/>
          <w:spacing w:val="4"/>
        </w:rPr>
        <w:t>锁的密码（初始密码是：</w:t>
      </w:r>
      <w:r>
        <w:rPr>
          <w:rFonts w:hint="eastAsia"/>
          <w:spacing w:val="4"/>
        </w:rPr>
        <w:t>111111</w:t>
      </w:r>
      <w:r>
        <w:rPr>
          <w:rFonts w:hint="eastAsia"/>
          <w:spacing w:val="4"/>
        </w:rPr>
        <w:t>）</w:t>
      </w:r>
      <w:r>
        <w:rPr>
          <w:rFonts w:hint="eastAsia"/>
          <w:spacing w:val="4"/>
        </w:rPr>
        <w:t>.</w:t>
      </w:r>
    </w:p>
    <w:p w:rsidR="007B6676" w:rsidRDefault="00F05577">
      <w:pPr>
        <w:ind w:firstLine="420"/>
        <w:rPr>
          <w:rFonts w:hint="eastAsia"/>
          <w:spacing w:val="4"/>
        </w:rPr>
      </w:pPr>
      <w:r>
        <w:lastRenderedPageBreak/>
        <w:pict>
          <v:shape id="图片框 1038" o:spid="_x0000_i1038" type="#_x0000_t75" style="width:415pt;height:277.15pt">
            <v:imagedata r:id="rId21" o:title=""/>
          </v:shape>
        </w:pict>
      </w:r>
    </w:p>
    <w:p w:rsidR="007B6676" w:rsidRDefault="00F05577">
      <w:pPr>
        <w:pStyle w:val="20"/>
      </w:pPr>
      <w:r>
        <w:pict>
          <v:shape id="图片框 1039" o:spid="_x0000_i1039" type="#_x0000_t75" style="width:415pt;height:301.6pt">
            <v:imagedata r:id="rId22" o:title=""/>
          </v:shape>
        </w:pic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</w:t>
      </w:r>
      <w:r>
        <w:rPr>
          <w:spacing w:val="4"/>
        </w:rPr>
        <w:t>CA</w:t>
      </w:r>
      <w:r>
        <w:rPr>
          <w:spacing w:val="4"/>
        </w:rPr>
        <w:t>发证中心进行密码的初始化。</w:t>
      </w:r>
    </w:p>
    <w:p w:rsidR="007B6676" w:rsidRDefault="00F05577">
      <w:pPr>
        <w:pStyle w:val="4"/>
        <w:rPr>
          <w:rFonts w:ascii="宋体-WinCharSetFFFF-H" w:eastAsia="宋体-WinCharSetFFFF-H" w:cs="宋体-WinCharSetFFFF-H"/>
        </w:rPr>
      </w:pPr>
      <w:r>
        <w:lastRenderedPageBreak/>
        <w:t xml:space="preserve">1.3.2 </w:t>
      </w:r>
      <w:r>
        <w:rPr>
          <w:rFonts w:ascii="宋体-WinCharSetFFFF-H" w:eastAsia="宋体-WinCharSetFFFF-H" w:cs="宋体-WinCharSetFFFF-H" w:hint="eastAsia"/>
        </w:rPr>
        <w:t>检测工具</w:t>
      </w:r>
    </w:p>
    <w:p w:rsidR="007B6676" w:rsidRDefault="00F05577">
      <w:pPr>
        <w:rPr>
          <w:rFonts w:hint="eastAsia"/>
          <w:spacing w:val="4"/>
        </w:rPr>
      </w:pPr>
      <w:r>
        <w:rPr>
          <w:spacing w:val="4"/>
        </w:rPr>
        <w:t>用</w:t>
      </w:r>
      <w:r>
        <w:rPr>
          <w:rFonts w:hint="eastAsia"/>
          <w:spacing w:val="4"/>
        </w:rPr>
        <w:t>点击</w:t>
      </w:r>
      <w:r>
        <w:pict>
          <v:shape id="图片框 1040" o:spid="_x0000_i1040" type="#_x0000_t75" style="width:67.25pt;height:73.35pt">
            <v:imagedata r:id="rId23" o:title=""/>
          </v:shape>
        </w:pict>
      </w:r>
      <w:r>
        <w:rPr>
          <w:rFonts w:hint="eastAsia"/>
          <w:spacing w:val="4"/>
        </w:rPr>
        <w:t>图标，启动检测</w:t>
      </w:r>
      <w:r>
        <w:rPr>
          <w:rFonts w:hint="eastAsia"/>
          <w:spacing w:val="4"/>
        </w:rPr>
        <w:t>工具。</w:t>
      </w:r>
    </w:p>
    <w:p w:rsidR="007B6676" w:rsidRDefault="00F05577">
      <w:pPr>
        <w:rPr>
          <w:rFonts w:hint="eastAsia"/>
          <w:spacing w:val="4"/>
        </w:rPr>
      </w:pPr>
      <w:r>
        <w:rPr>
          <w:rFonts w:hint="eastAsia"/>
          <w:spacing w:val="4"/>
        </w:rPr>
        <w:t>点击一键检测对驱动环境进行检测，输入</w:t>
      </w:r>
      <w:r>
        <w:rPr>
          <w:rFonts w:hint="eastAsia"/>
          <w:spacing w:val="4"/>
        </w:rPr>
        <w:t>C</w:t>
      </w:r>
      <w:r>
        <w:rPr>
          <w:spacing w:val="4"/>
        </w:rPr>
        <w:t>A</w:t>
      </w:r>
      <w:r>
        <w:rPr>
          <w:rFonts w:hint="eastAsia"/>
          <w:spacing w:val="4"/>
        </w:rPr>
        <w:t>锁的</w:t>
      </w:r>
      <w:r>
        <w:rPr>
          <w:rFonts w:hint="eastAsia"/>
          <w:spacing w:val="4"/>
        </w:rPr>
        <w:t>pin</w:t>
      </w:r>
      <w:r>
        <w:rPr>
          <w:rFonts w:hint="eastAsia"/>
          <w:spacing w:val="4"/>
        </w:rPr>
        <w:t>码（默认初始密码是：</w:t>
      </w:r>
      <w:r>
        <w:rPr>
          <w:rFonts w:hint="eastAsia"/>
          <w:spacing w:val="4"/>
        </w:rPr>
        <w:t>111111</w:t>
      </w:r>
      <w:r>
        <w:rPr>
          <w:rFonts w:hint="eastAsia"/>
          <w:spacing w:val="4"/>
        </w:rPr>
        <w:t>），若检测结果为“检测通过”，则表示驱动程序已正确安装。若检测结果为“检测不通过”，则点击一键修复，然后再次检测，直到检测通过为止</w:t>
      </w:r>
    </w:p>
    <w:p w:rsidR="007B6676" w:rsidRDefault="007B6676">
      <w:pPr>
        <w:pStyle w:val="20"/>
        <w:jc w:val="both"/>
      </w:pPr>
    </w:p>
    <w:p w:rsidR="007B6676" w:rsidRDefault="00F05577">
      <w:pPr>
        <w:pStyle w:val="20"/>
      </w:pPr>
      <w:r>
        <w:pict>
          <v:shape id="图片框 1041" o:spid="_x0000_i1041" type="#_x0000_t75" style="width:415pt;height:262.2pt">
            <v:imagedata r:id="rId24" o:title=""/>
          </v:shape>
        </w:pict>
      </w:r>
    </w:p>
    <w:p w:rsidR="007B6676" w:rsidRDefault="00F05577">
      <w:pPr>
        <w:pStyle w:val="4"/>
        <w:rPr>
          <w:rFonts w:ascii="宋体-WinCharSetFFFF-H" w:eastAsia="宋体-WinCharSetFFFF-H" w:cs="宋体-WinCharSetFFFF-H"/>
        </w:rPr>
      </w:pPr>
      <w:bookmarkStart w:id="6" w:name="_Toc346183637"/>
      <w:bookmarkStart w:id="7" w:name="_Toc520735093"/>
      <w:r>
        <w:rPr>
          <w:rFonts w:ascii="宋体-WinCharSetFFFF-H" w:eastAsia="宋体-WinCharSetFFFF-H" w:cs="宋体-WinCharSetFFFF-H" w:hint="eastAsia"/>
        </w:rPr>
        <w:t>1</w:t>
      </w:r>
      <w:r>
        <w:rPr>
          <w:rFonts w:ascii="宋体-WinCharSetFFFF-H" w:eastAsia="宋体-WinCharSetFFFF-H" w:cs="宋体-WinCharSetFFFF-H"/>
        </w:rPr>
        <w:t xml:space="preserve">.3.3 </w:t>
      </w:r>
      <w:r>
        <w:rPr>
          <w:rFonts w:ascii="宋体-WinCharSetFFFF-H" w:eastAsia="宋体-WinCharSetFFFF-H" w:cs="宋体-WinCharSetFFFF-H"/>
        </w:rPr>
        <w:t>证书检测</w:t>
      </w:r>
      <w:bookmarkEnd w:id="6"/>
      <w:bookmarkEnd w:id="7"/>
    </w:p>
    <w:p w:rsidR="007B6676" w:rsidRDefault="00F05577">
      <w:pPr>
        <w:pStyle w:val="20"/>
        <w:jc w:val="left"/>
      </w:pPr>
      <w:bookmarkStart w:id="8" w:name="_Toc346183638"/>
      <w:r>
        <w:tab/>
      </w:r>
      <w:r>
        <w:rPr>
          <w:rFonts w:hint="eastAsia"/>
        </w:rPr>
        <w:t>点击证书显示，可查看加密证书和签名证书的基本信息，包括证书的序列号、证书有效期、证书使用者和颁发者等等。</w:t>
      </w:r>
    </w:p>
    <w:p w:rsidR="007B6676" w:rsidRDefault="00F05577">
      <w:pPr>
        <w:pStyle w:val="20"/>
        <w:jc w:val="left"/>
      </w:pPr>
      <w:r>
        <w:lastRenderedPageBreak/>
        <w:pict>
          <v:shape id="图片框 1042" o:spid="_x0000_i1042" type="#_x0000_t75" style="width:415pt;height:262.2pt">
            <v:imagedata r:id="rId25" o:title=""/>
          </v:shape>
        </w:pict>
      </w:r>
    </w:p>
    <w:p w:rsidR="007B6676" w:rsidRDefault="00F05577">
      <w:pPr>
        <w:pStyle w:val="4"/>
        <w:rPr>
          <w:rFonts w:ascii="宋体-WinCharSetFFFF-H" w:eastAsia="宋体-WinCharSetFFFF-H" w:cs="宋体-WinCharSetFFFF-H"/>
        </w:rPr>
      </w:pPr>
      <w:bookmarkStart w:id="9" w:name="_Toc520735094"/>
      <w:r>
        <w:rPr>
          <w:rFonts w:ascii="宋体-WinCharSetFFFF-H" w:eastAsia="宋体-WinCharSetFFFF-H" w:cs="宋体-WinCharSetFFFF-H" w:hint="eastAsia"/>
        </w:rPr>
        <w:t>1</w:t>
      </w:r>
      <w:r>
        <w:rPr>
          <w:rFonts w:ascii="宋体-WinCharSetFFFF-H" w:eastAsia="宋体-WinCharSetFFFF-H" w:cs="宋体-WinCharSetFFFF-H"/>
        </w:rPr>
        <w:t xml:space="preserve">.3.4 </w:t>
      </w:r>
      <w:r>
        <w:rPr>
          <w:rFonts w:ascii="宋体-WinCharSetFFFF-H" w:eastAsia="宋体-WinCharSetFFFF-H" w:cs="宋体-WinCharSetFFFF-H"/>
        </w:rPr>
        <w:t>签章检测</w:t>
      </w:r>
      <w:bookmarkEnd w:id="8"/>
      <w:bookmarkEnd w:id="9"/>
    </w:p>
    <w:p w:rsidR="007B6676" w:rsidRDefault="00F05577">
      <w:pPr>
        <w:pStyle w:val="20"/>
      </w:pPr>
      <w:r>
        <w:pict>
          <v:shape id="图片框 1043" o:spid="_x0000_i1043" type="#_x0000_t75" style="width:415pt;height:260.15pt">
            <v:imagedata r:id="rId26" o:title=""/>
          </v:shape>
        </w:pic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此页面是用于测试证书</w:t>
      </w:r>
      <w:r>
        <w:rPr>
          <w:spacing w:val="4"/>
        </w:rPr>
        <w:t>Key</w:t>
      </w:r>
      <w:r>
        <w:rPr>
          <w:spacing w:val="4"/>
        </w:rPr>
        <w:t>是否可以正常盖章，请点击</w:t>
      </w:r>
      <w:r>
        <w:rPr>
          <w:rFonts w:hint="eastAsia"/>
          <w:spacing w:val="4"/>
        </w:rPr>
        <w:t>电子签章</w:t>
      </w:r>
      <w:r>
        <w:rPr>
          <w:spacing w:val="4"/>
        </w:rPr>
        <w:t>，在出现的窗口中，选择签章的名称和签章的模式，并输入您的证书</w:t>
      </w:r>
      <w:r>
        <w:rPr>
          <w:spacing w:val="4"/>
        </w:rPr>
        <w:t>Key</w:t>
      </w:r>
      <w:r>
        <w:rPr>
          <w:spacing w:val="4"/>
        </w:rPr>
        <w:t>的密码，点击确定按钮。</w: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如果能成功加盖印章，则证明您的证书</w:t>
      </w:r>
      <w:r>
        <w:rPr>
          <w:spacing w:val="4"/>
        </w:rPr>
        <w:t>Key</w:t>
      </w:r>
      <w:r>
        <w:rPr>
          <w:spacing w:val="4"/>
        </w:rPr>
        <w:t>没有问题。</w:t>
      </w:r>
    </w:p>
    <w:p w:rsidR="007B6676" w:rsidRDefault="00F05577">
      <w:pPr>
        <w:pStyle w:val="20"/>
      </w:pPr>
      <w:r>
        <w:lastRenderedPageBreak/>
        <w:pict>
          <v:shape id="图片框 1044" o:spid="_x0000_i1044" type="#_x0000_t75" style="width:415pt;height:200.4pt">
            <v:imagedata r:id="rId27" o:title=""/>
          </v:shape>
        </w:pict>
      </w:r>
    </w:p>
    <w:p w:rsidR="007B6676" w:rsidRDefault="00F05577">
      <w:pPr>
        <w:ind w:firstLine="436"/>
        <w:rPr>
          <w:rFonts w:hint="eastAsia"/>
          <w:spacing w:val="4"/>
        </w:rPr>
      </w:pPr>
      <w:r>
        <w:rPr>
          <w:spacing w:val="4"/>
        </w:rPr>
        <w:t>如果出现其他的提示，请及时和该</w:t>
      </w:r>
      <w:r>
        <w:rPr>
          <w:spacing w:val="4"/>
        </w:rPr>
        <w:t>CA</w:t>
      </w:r>
      <w:r>
        <w:rPr>
          <w:rFonts w:hint="eastAsia"/>
          <w:spacing w:val="4"/>
        </w:rPr>
        <w:t>办理人员</w:t>
      </w:r>
      <w:r>
        <w:rPr>
          <w:spacing w:val="4"/>
        </w:rPr>
        <w:t>联系。</w:t>
      </w:r>
    </w:p>
    <w:p w:rsidR="007B6676" w:rsidRDefault="00F05577">
      <w:pPr>
        <w:pStyle w:val="3"/>
        <w:rPr>
          <w:rFonts w:hint="eastAsia"/>
          <w:sz w:val="21"/>
          <w:szCs w:val="21"/>
        </w:rPr>
      </w:pPr>
      <w:bookmarkStart w:id="10" w:name="_Toc501543155"/>
      <w:r>
        <w:rPr>
          <w:rFonts w:ascii="TimesNewRomanPS-BoldMT" w:cs="TimesNewRomanPS-BoldMT"/>
          <w:bCs/>
        </w:rPr>
        <w:t>1.4</w:t>
      </w:r>
      <w:r>
        <w:rPr>
          <w:rFonts w:ascii="TimesNewRomanPS-BoldMT" w:cs="TimesNewRomanPS-BoldMT" w:hint="eastAsia"/>
          <w:bCs/>
        </w:rPr>
        <w:t xml:space="preserve"> </w:t>
      </w:r>
      <w:r>
        <w:rPr>
          <w:rFonts w:hint="eastAsia"/>
        </w:rPr>
        <w:t>运行软件</w:t>
      </w:r>
      <w:bookmarkEnd w:id="10"/>
    </w:p>
    <w:p w:rsidR="007B6676" w:rsidRDefault="00F05577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软件安装好以后，会在桌面上产生一个快捷图标“新点投标文件制作软件（荥阳版）”，直接双击这个图标，就可以进入软件，或者从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Windows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开始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所有程序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新点软件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新点投标文件制作软件（荥阳版）。</w:t>
      </w:r>
    </w:p>
    <w:p w:rsidR="007B6676" w:rsidRDefault="00F05577">
      <w:pPr>
        <w:rPr>
          <w:rFonts w:ascii="华文楷体" w:eastAsia="华文楷体" w:hAnsi="华文楷体" w:cs="宋体-WinCharSetFFFF-H"/>
          <w:color w:val="FF0000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color w:val="FF0000"/>
          <w:kern w:val="0"/>
          <w:sz w:val="24"/>
          <w:szCs w:val="24"/>
        </w:rPr>
        <w:t>注：如果打开之后提示有新版本更新，请关闭杀毒软件进行更新，以免影响投标文件制作</w:t>
      </w:r>
    </w:p>
    <w:p w:rsidR="007B6676" w:rsidRDefault="00F05577">
      <w:pPr>
        <w:pStyle w:val="a6"/>
      </w:pPr>
      <w:bookmarkStart w:id="11" w:name="_Toc501543156"/>
      <w:r>
        <w:rPr>
          <w:rFonts w:hint="eastAsia"/>
        </w:rPr>
        <w:t>二、</w:t>
      </w:r>
      <w:r>
        <w:t xml:space="preserve"> </w:t>
      </w:r>
      <w:r>
        <w:rPr>
          <w:rFonts w:hint="eastAsia"/>
        </w:rPr>
        <w:t>软件主界面及相关介绍</w:t>
      </w:r>
      <w:bookmarkEnd w:id="11"/>
    </w:p>
    <w:p w:rsidR="007B6676" w:rsidRDefault="00F05577">
      <w:pPr>
        <w:autoSpaceDE w:val="0"/>
        <w:autoSpaceDN w:val="0"/>
        <w:adjustRightInd w:val="0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:rsidR="007B6676" w:rsidRDefault="00F05577">
      <w:pPr>
        <w:autoSpaceDE w:val="0"/>
        <w:autoSpaceDN w:val="0"/>
        <w:adjustRightInd w:val="0"/>
        <w:ind w:firstLineChars="100" w:firstLine="21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lastRenderedPageBreak/>
        <w:pict>
          <v:shape id="图片框 1045" o:spid="_x0000_i1045" type="#_x0000_t75" style="width:415pt;height:222.1pt">
            <v:imagedata r:id="rId28" o:title=""/>
          </v:shape>
        </w:pict>
      </w:r>
    </w:p>
    <w:p w:rsidR="007B6676" w:rsidRDefault="00F05577">
      <w:pPr>
        <w:pStyle w:val="3"/>
        <w:rPr>
          <w:rFonts w:hint="eastAsia"/>
        </w:rPr>
      </w:pPr>
      <w:bookmarkStart w:id="12" w:name="_Toc501543157"/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</w:rPr>
        <w:t>制作投标文件流程</w:t>
      </w:r>
      <w:bookmarkEnd w:id="12"/>
    </w:p>
    <w:p w:rsidR="007B6676" w:rsidRDefault="00F05577">
      <w:pPr>
        <w:pStyle w:val="4"/>
      </w:pPr>
      <w:r>
        <w:t xml:space="preserve">2.1.1 </w:t>
      </w:r>
      <w:r>
        <w:rPr>
          <w:rFonts w:hint="eastAsia"/>
        </w:rPr>
        <w:t>新建项目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新建项目：点击“新建工程”。点击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浏览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选择招标文件（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*.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PJ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ZF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格式）或者答疑文件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(*.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PJ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CF)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打开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pict>
          <v:shape id="图片框 1046" o:spid="_x0000_i1046" type="#_x0000_t75" style="width:415pt;height:220.75pt">
            <v:imagedata r:id="rId29" o:title=""/>
          </v:shape>
        </w:pict>
      </w:r>
    </w:p>
    <w:p w:rsidR="007B6676" w:rsidRDefault="00F05577">
      <w:pPr>
        <w:widowControl/>
        <w:jc w:val="left"/>
        <w:rPr>
          <w:rFonts w:hint="eastAsia"/>
        </w:rPr>
      </w:pPr>
      <w:r>
        <w:rPr>
          <w:rFonts w:hint="eastAsia"/>
        </w:rPr>
        <w:t>进入下图所示页面：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lastRenderedPageBreak/>
        <w:pict>
          <v:shape id="图片框 1047" o:spid="_x0000_i1047" type="#_x0000_t75" style="width:415pt;height:273.75pt">
            <v:imagedata r:id="rId30" o:title=""/>
          </v:shape>
        </w:pic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点击第一个浏览选择下载的招标文件，招标文件格式必须是</w:t>
      </w:r>
      <w:proofErr w:type="spellStart"/>
      <w:r>
        <w:rPr>
          <w:rFonts w:ascii="宋体" w:hAnsi="宋体" w:cs="宋体" w:hint="eastAsia"/>
          <w:kern w:val="0"/>
          <w:sz w:val="24"/>
          <w:szCs w:val="24"/>
        </w:rPr>
        <w:t>xyzf</w:t>
      </w:r>
      <w:proofErr w:type="spellEnd"/>
      <w:r>
        <w:rPr>
          <w:rFonts w:ascii="宋体" w:hAnsi="宋体" w:cs="宋体" w:hint="eastAsia"/>
          <w:kern w:val="0"/>
          <w:sz w:val="24"/>
          <w:szCs w:val="24"/>
        </w:rPr>
        <w:t>。该标段如有澄清文件，以最新的澄清文件代替招标文件进行制作。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点击第二个浏览可更改投标文件的工程文件存放路径，该工程文件相当于投标文件制作过程的备份，如一次未做完，可以下次打开工程文件继续制作。</w:t>
      </w:r>
    </w:p>
    <w:p w:rsidR="007B6676" w:rsidRDefault="007B667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B6676" w:rsidRDefault="00F05577">
      <w:pPr>
        <w:pStyle w:val="4"/>
      </w:pPr>
      <w:r>
        <w:t xml:space="preserve">2.1.2 </w:t>
      </w:r>
      <w:r>
        <w:rPr>
          <w:rFonts w:hint="eastAsia"/>
        </w:rPr>
        <w:t>浏览招标文件</w:t>
      </w:r>
    </w:p>
    <w:p w:rsidR="007B6676" w:rsidRDefault="00F05577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点击左边流程图上的【浏览招标文件】在这界面上会显示招标文件相关信息，也可以查看招标文件的正文。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lastRenderedPageBreak/>
        <w:pict>
          <v:shape id="图片框 1048" o:spid="_x0000_i1048" type="#_x0000_t75" style="width:415pt;height:220.75pt">
            <v:imagedata r:id="rId31" o:title=""/>
          </v:shape>
        </w:pict>
      </w:r>
    </w:p>
    <w:p w:rsidR="007B6676" w:rsidRDefault="007B667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B6676" w:rsidRDefault="00F05577">
      <w:pPr>
        <w:pStyle w:val="4"/>
      </w:pPr>
      <w:r>
        <w:rPr>
          <w:rFonts w:ascii="Cambria,Bold" w:eastAsia="Cambria,Bold" w:cs="Cambria,Bold"/>
          <w:bCs/>
        </w:rPr>
        <w:t>2.1.</w:t>
      </w:r>
      <w:r>
        <w:rPr>
          <w:rFonts w:ascii="Cambria,Bold" w:eastAsia="Cambria,Bold" w:cs="Cambria,Bold" w:hint="eastAsia"/>
          <w:bCs/>
        </w:rPr>
        <w:t>3</w:t>
      </w:r>
      <w:r>
        <w:rPr>
          <w:rFonts w:hint="eastAsia"/>
        </w:rPr>
        <w:t>投标文件封面</w:t>
      </w:r>
    </w:p>
    <w:p w:rsidR="007B6676" w:rsidRDefault="00F05577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点击左边流程图上“投标文件组成”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---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“封面”，在此界面中导入封面内容</w:t>
      </w:r>
    </w:p>
    <w:p w:rsidR="007B6676" w:rsidRDefault="00F05577">
      <w:pPr>
        <w:widowControl/>
        <w:jc w:val="left"/>
        <w:rPr>
          <w:rFonts w:ascii="宋体-WinCharSetFFFF-H" w:eastAsia="宋体-WinCharSetFFFF-H" w:cs="宋体-WinCharSetFFFF-H" w:hint="eastAsia"/>
          <w:kern w:val="0"/>
          <w:szCs w:val="21"/>
        </w:rPr>
      </w:pPr>
      <w:r>
        <w:pict>
          <v:shape id="图片框 1049" o:spid="_x0000_i1049" type="#_x0000_t75" style="width:415pt;height:206.5pt">
            <v:imagedata r:id="rId32" o:title=""/>
          </v:shape>
        </w:pict>
      </w:r>
    </w:p>
    <w:p w:rsidR="007B6676" w:rsidRDefault="00F05577">
      <w:pPr>
        <w:pStyle w:val="4"/>
      </w:pPr>
      <w:r>
        <w:rPr>
          <w:rFonts w:ascii="Cambria,Bold" w:eastAsia="Cambria,Bold" w:cs="Cambria,Bold"/>
          <w:bCs/>
        </w:rPr>
        <w:t xml:space="preserve">2.1.3 </w:t>
      </w:r>
      <w:r>
        <w:rPr>
          <w:rFonts w:hint="eastAsia"/>
        </w:rPr>
        <w:t>投标函</w:t>
      </w:r>
    </w:p>
    <w:p w:rsidR="007B6676" w:rsidRDefault="00F05577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点击左边流程图上的“投标函”在此界面中填写投标函的内容，程序会自动保存。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lastRenderedPageBreak/>
        <w:pict>
          <v:shape id="图片框 1050" o:spid="_x0000_i1050" type="#_x0000_t75" style="width:415pt;height:220.1pt">
            <v:imagedata r:id="rId33" o:title=""/>
          </v:shape>
        </w:pict>
      </w:r>
    </w:p>
    <w:p w:rsidR="007B6676" w:rsidRDefault="00F05577">
      <w:pPr>
        <w:pStyle w:val="4"/>
        <w:pageBreakBefore/>
        <w:rPr>
          <w:rFonts w:ascii="宋体-WinCharSetFFFF-H" w:eastAsia="宋体-WinCharSetFFFF-H" w:cs="宋体-WinCharSetFFFF-H"/>
        </w:rPr>
      </w:pPr>
      <w:r>
        <w:lastRenderedPageBreak/>
        <w:t xml:space="preserve">2.1.4 </w:t>
      </w:r>
      <w:r>
        <w:rPr>
          <w:rFonts w:hint="eastAsia"/>
        </w:rPr>
        <w:t>投标正文</w:t>
      </w:r>
    </w:p>
    <w:p w:rsidR="007B6676" w:rsidRDefault="007B667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B6676" w:rsidRDefault="00F05577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点击左边流程图上的“投标正文”菜单，在此界面中导入投标正文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pict>
          <v:shape id="图片框 1051" o:spid="_x0000_i1051" type="#_x0000_t75" style="width:415pt;height:223.45pt">
            <v:imagedata r:id="rId34" o:title=""/>
          </v:shape>
        </w:pict>
      </w:r>
    </w:p>
    <w:p w:rsidR="007B6676" w:rsidRDefault="00F05577">
      <w:pPr>
        <w:pStyle w:val="4"/>
        <w:pageBreakBefore/>
        <w:rPr>
          <w:rFonts w:ascii="宋体-WinCharSetFFFF-H" w:eastAsia="宋体-WinCharSetFFFF-H" w:cs="宋体-WinCharSetFFFF-H"/>
        </w:rPr>
      </w:pPr>
      <w:r>
        <w:lastRenderedPageBreak/>
        <w:t xml:space="preserve">2.1.4 </w:t>
      </w:r>
      <w:r>
        <w:rPr>
          <w:rFonts w:hint="eastAsia"/>
        </w:rPr>
        <w:t>施工组织设计（政府采购无该菜单）</w:t>
      </w:r>
    </w:p>
    <w:p w:rsidR="007B6676" w:rsidRDefault="00F05577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点击左边流程图上的“投标正文”菜单，在此界面中导入施工组织设计正文。导入之后需和左边的节点进行一一对应。</w:t>
      </w:r>
    </w:p>
    <w:p w:rsidR="007B6676" w:rsidRDefault="00F05577">
      <w:pPr>
        <w:widowControl/>
        <w:jc w:val="left"/>
        <w:rPr>
          <w:rFonts w:hint="eastAsia"/>
        </w:rPr>
      </w:pPr>
      <w:r>
        <w:pict>
          <v:shape id="图片框 1052" o:spid="_x0000_i1052" type="#_x0000_t75" style="width:415pt;height:212.6pt">
            <v:imagedata r:id="rId35" o:title=""/>
          </v:shape>
        </w:pict>
      </w:r>
    </w:p>
    <w:p w:rsidR="007B389A" w:rsidRDefault="007B389A" w:rsidP="007B389A">
      <w:pPr>
        <w:pStyle w:val="4"/>
        <w:rPr>
          <w:rFonts w:hint="eastAsia"/>
        </w:rPr>
      </w:pPr>
      <w:r>
        <w:rPr>
          <w:rFonts w:hint="eastAsia"/>
        </w:rPr>
        <w:t>2.1.5</w:t>
      </w:r>
      <w:r w:rsidR="0062694B">
        <w:rPr>
          <w:rFonts w:hint="eastAsia"/>
        </w:rPr>
        <w:t xml:space="preserve"> </w:t>
      </w:r>
      <w:r w:rsidR="0062694B">
        <w:rPr>
          <w:rFonts w:hint="eastAsia"/>
        </w:rPr>
        <w:t>工程量清单上传</w:t>
      </w:r>
    </w:p>
    <w:p w:rsidR="00C55D9B" w:rsidRPr="00C55D9B" w:rsidRDefault="00C55D9B" w:rsidP="00C55D9B">
      <w:pPr>
        <w:rPr>
          <w:rFonts w:hint="eastAsia"/>
        </w:rPr>
      </w:pPr>
      <w:r w:rsidRPr="004D1E62">
        <w:rPr>
          <w:noProof/>
        </w:rPr>
        <w:pict>
          <v:shape id="图片 1" o:spid="_x0000_i1055" type="#_x0000_t75" style="width:6in;height:245.2pt;visibility:visible;mso-wrap-style:square">
            <v:imagedata r:id="rId36" o:title=""/>
          </v:shape>
        </w:pict>
      </w:r>
    </w:p>
    <w:p w:rsidR="00C55D9B" w:rsidRDefault="00C55D9B" w:rsidP="00C55D9B">
      <w:pPr>
        <w:rPr>
          <w:rFonts w:hint="eastAsia"/>
        </w:rPr>
      </w:pPr>
      <w:r>
        <w:rPr>
          <w:rFonts w:hint="eastAsia"/>
        </w:rPr>
        <w:t>在投标文件组成设置下，找到“已标价的工程量清单”或者“工程量清单”节点，打开右侧页面，在上方可以看到</w:t>
      </w:r>
    </w:p>
    <w:p w:rsidR="00C55D9B" w:rsidRDefault="00C55D9B" w:rsidP="00C55D9B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、“新增清单封面扫描件”：点击新增按钮，将扫描件粘贴到</w:t>
      </w:r>
      <w:r>
        <w:rPr>
          <w:rFonts w:hint="eastAsia"/>
        </w:rPr>
        <w:t>word</w:t>
      </w:r>
      <w:r>
        <w:rPr>
          <w:rFonts w:hint="eastAsia"/>
        </w:rPr>
        <w:t>内，上传此</w:t>
      </w:r>
      <w:r>
        <w:rPr>
          <w:rFonts w:hint="eastAsia"/>
        </w:rPr>
        <w:t>word</w:t>
      </w:r>
      <w:r>
        <w:rPr>
          <w:rFonts w:hint="eastAsia"/>
        </w:rPr>
        <w:t>。</w:t>
      </w:r>
    </w:p>
    <w:p w:rsidR="00C55D9B" w:rsidRDefault="00C55D9B" w:rsidP="00C55D9B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、“新增总说明文件”：</w:t>
      </w:r>
      <w:r>
        <w:rPr>
          <w:rFonts w:hint="eastAsia"/>
        </w:rPr>
        <w:t>点击新增按钮，找到文件上传。</w:t>
      </w:r>
    </w:p>
    <w:p w:rsidR="00C55D9B" w:rsidRPr="00C55D9B" w:rsidRDefault="00C55D9B" w:rsidP="00C55D9B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、“综合单价分析表”：</w:t>
      </w:r>
      <w:r>
        <w:rPr>
          <w:rFonts w:hint="eastAsia"/>
        </w:rPr>
        <w:t>点击新增按钮，找到文件上传。</w:t>
      </w:r>
    </w:p>
    <w:p w:rsidR="00C55D9B" w:rsidRDefault="00C55D9B" w:rsidP="00C55D9B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、“新增工程量清单文件”：点击“新增清单”找到</w:t>
      </w:r>
      <w:r>
        <w:rPr>
          <w:rFonts w:hint="eastAsia"/>
        </w:rPr>
        <w:t xml:space="preserve"> *.</w:t>
      </w:r>
      <w:proofErr w:type="spellStart"/>
      <w:r>
        <w:rPr>
          <w:rFonts w:hint="eastAsia"/>
        </w:rPr>
        <w:t>eynzb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的清单文件上传。（备注：</w:t>
      </w:r>
      <w:r>
        <w:rPr>
          <w:rFonts w:hint="eastAsia"/>
        </w:rPr>
        <w:t>*.</w:t>
      </w:r>
      <w:proofErr w:type="spellStart"/>
      <w:r>
        <w:rPr>
          <w:rFonts w:hint="eastAsia"/>
        </w:rPr>
        <w:t>eynzb</w:t>
      </w:r>
      <w:proofErr w:type="spellEnd"/>
      <w:r>
        <w:rPr>
          <w:rFonts w:hint="eastAsia"/>
        </w:rPr>
        <w:t>的清单文件请在网站办事指南内找到“</w:t>
      </w:r>
      <w:r>
        <w:rPr>
          <w:rFonts w:hint="eastAsia"/>
        </w:rPr>
        <w:t>投标清单转换工具</w:t>
      </w:r>
      <w:r>
        <w:rPr>
          <w:rFonts w:hint="eastAsia"/>
        </w:rPr>
        <w:t>”及操作手册，根据操作手册进行转换，如果实在不会操作，手册内有清单人员负责人联系电话。）</w:t>
      </w:r>
    </w:p>
    <w:p w:rsidR="00C55D9B" w:rsidRPr="00C55D9B" w:rsidRDefault="00C55D9B" w:rsidP="00C55D9B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、“生成工程量清单”：生成</w:t>
      </w:r>
      <w:r>
        <w:rPr>
          <w:rFonts w:hint="eastAsia"/>
        </w:rPr>
        <w:t>*.</w:t>
      </w:r>
      <w:proofErr w:type="spellStart"/>
      <w:r>
        <w:rPr>
          <w:rFonts w:hint="eastAsia"/>
        </w:rPr>
        <w:t>eynzb</w:t>
      </w:r>
      <w:proofErr w:type="spellEnd"/>
      <w:r>
        <w:rPr>
          <w:rFonts w:hint="eastAsia"/>
        </w:rPr>
        <w:t>文件</w:t>
      </w:r>
      <w:bookmarkStart w:id="13" w:name="_GoBack"/>
      <w:bookmarkEnd w:id="13"/>
    </w:p>
    <w:p w:rsidR="00C55D9B" w:rsidRPr="00C55D9B" w:rsidRDefault="00C55D9B" w:rsidP="00C55D9B"/>
    <w:p w:rsidR="007B6676" w:rsidRDefault="007B389A">
      <w:pPr>
        <w:pStyle w:val="4"/>
      </w:pPr>
      <w:r>
        <w:t>2.1.</w:t>
      </w:r>
      <w:r>
        <w:rPr>
          <w:rFonts w:hint="eastAsia"/>
        </w:rPr>
        <w:t>6</w:t>
      </w:r>
      <w:r w:rsidR="00F05577">
        <w:rPr>
          <w:rFonts w:hint="eastAsia"/>
        </w:rPr>
        <w:t>生成投标文件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此流程分为下面几个流程。用户可以根据未完成事项提示，完成所需内容</w: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pict>
          <v:shape id="图片框 1053" o:spid="_x0000_i1053" type="#_x0000_t75" style="width:415pt;height:187.45pt">
            <v:imagedata r:id="rId37" o:title=""/>
          </v:shape>
        </w:pict>
      </w:r>
    </w:p>
    <w:p w:rsidR="007B6676" w:rsidRDefault="00F05577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以后，在标书签章一列对未进行签章文件进行电子签章。所有步骤都完成以后，按照上面的四步，生成标书（一份加密、一份未加密）。</w:t>
      </w:r>
    </w:p>
    <w:p w:rsidR="007B6676" w:rsidRDefault="00F055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pict>
          <v:shape id="图片框 1054" o:spid="_x0000_i1054" type="#_x0000_t75" style="width:415pt;height:213.3pt">
            <v:imagedata r:id="rId38" o:title=""/>
          </v:shape>
        </w:pict>
      </w:r>
    </w:p>
    <w:p w:rsidR="007B6676" w:rsidRDefault="007B389A">
      <w:pPr>
        <w:pStyle w:val="4"/>
      </w:pPr>
      <w:r>
        <w:lastRenderedPageBreak/>
        <w:t>2.1.</w:t>
      </w:r>
      <w:r>
        <w:rPr>
          <w:rFonts w:hint="eastAsia"/>
        </w:rPr>
        <w:t>7</w:t>
      </w:r>
      <w:r w:rsidR="00F05577">
        <w:t xml:space="preserve"> </w:t>
      </w:r>
      <w:r w:rsidR="00F05577">
        <w:rPr>
          <w:rFonts w:hint="eastAsia"/>
        </w:rPr>
        <w:t>打印</w:t>
      </w:r>
    </w:p>
    <w:p w:rsidR="007B6676" w:rsidRDefault="00F05577">
      <w:pPr>
        <w:rPr>
          <w:rFonts w:hint="eastAsia"/>
        </w:rPr>
      </w:pPr>
      <w:r>
        <w:rPr>
          <w:rFonts w:hint="eastAsia"/>
        </w:rPr>
        <w:t>如需打印纸质版，可把非加密的投标文件导出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格式打印</w:t>
      </w:r>
    </w:p>
    <w:sectPr w:rsidR="007B6676">
      <w:headerReference w:type="default" r:id="rId3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577" w:rsidRDefault="00F05577">
      <w:pPr>
        <w:rPr>
          <w:rFonts w:hint="eastAsia"/>
        </w:rPr>
      </w:pPr>
      <w:r>
        <w:separator/>
      </w:r>
    </w:p>
  </w:endnote>
  <w:endnote w:type="continuationSeparator" w:id="0">
    <w:p w:rsidR="00F05577" w:rsidRDefault="00F055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宋体"/>
    <w:charset w:val="86"/>
    <w:family w:val="auto"/>
    <w:pitch w:val="default"/>
    <w:sig w:usb0="00000001" w:usb1="080E0000" w:usb2="00000010" w:usb3="00000000" w:csb0="00040000" w:csb1="00000000"/>
  </w:font>
  <w:font w:name="TimesNewRomanPS-BoldMT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,Bold">
    <w:altName w:val="宋体"/>
    <w:charset w:val="86"/>
    <w:family w:val="auto"/>
    <w:pitch w:val="default"/>
    <w:sig w:usb0="00000001" w:usb1="080E0000" w:usb2="00000010" w:usb3="00000000" w:csb0="00040000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577" w:rsidRDefault="00F05577">
      <w:pPr>
        <w:rPr>
          <w:rFonts w:hint="eastAsia"/>
        </w:rPr>
      </w:pPr>
      <w:r>
        <w:separator/>
      </w:r>
    </w:p>
  </w:footnote>
  <w:footnote w:type="continuationSeparator" w:id="0">
    <w:p w:rsidR="00F05577" w:rsidRDefault="00F0557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676" w:rsidRDefault="00F05577">
    <w:pPr>
      <w:pStyle w:val="a5"/>
      <w:rPr>
        <w:rFonts w:hint="eastAsia"/>
      </w:rPr>
    </w:pPr>
    <w:r>
      <w:rPr>
        <w:rFonts w:ascii="宋体-WinCharSetFFFF-H" w:eastAsia="宋体-WinCharSetFFFF-H" w:cs="宋体-WinCharSetFFFF-H" w:hint="eastAsia"/>
        <w:kern w:val="0"/>
      </w:rPr>
      <w:t>荥阳市公共资源交易系统－电子投标文件制作软件操作手册</w:t>
    </w:r>
  </w:p>
  <w:p w:rsidR="007B6676" w:rsidRDefault="007B6676">
    <w:pPr>
      <w:pStyle w:val="a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6676"/>
    <w:rsid w:val="0062694B"/>
    <w:rsid w:val="007B389A"/>
    <w:rsid w:val="007B6676"/>
    <w:rsid w:val="00C55D9B"/>
    <w:rsid w:val="00F0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semiHidden="0" w:uiPriority="39"/>
    <w:lsdException w:name="toc 2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Calibri"/>
      <w:b/>
      <w:kern w:val="0"/>
      <w:sz w:val="32"/>
      <w:szCs w:val="20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2" w:lineRule="auto"/>
      <w:outlineLvl w:val="3"/>
    </w:pPr>
    <w:rPr>
      <w:rFonts w:ascii="Arial" w:eastAsia="华文楷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rFonts w:cs="黑体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a6">
    <w:name w:val="Title"/>
    <w:basedOn w:val="a"/>
    <w:link w:val="Char2"/>
    <w:qFormat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华文楷体" w:hAnsi="Arial" w:cs="Arial"/>
      <w:b/>
      <w:kern w:val="0"/>
      <w:sz w:val="32"/>
      <w:szCs w:val="20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Hyperlink"/>
    <w:uiPriority w:val="99"/>
    <w:unhideWhenUsed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2"/>
    <w:basedOn w:val="a"/>
    <w:link w:val="2CharChar"/>
    <w:qFormat/>
    <w:pPr>
      <w:autoSpaceDE w:val="0"/>
      <w:autoSpaceDN w:val="0"/>
      <w:adjustRightInd w:val="0"/>
      <w:spacing w:line="360" w:lineRule="auto"/>
      <w:jc w:val="center"/>
    </w:pPr>
    <w:rPr>
      <w:rFonts w:ascii="Times New Roman" w:hAnsi="Times New Roman"/>
      <w:spacing w:val="4"/>
      <w:szCs w:val="24"/>
    </w:rPr>
  </w:style>
  <w:style w:type="paragraph" w:customStyle="1" w:styleId="IndentNormal">
    <w:name w:val="Indent Normal"/>
    <w:basedOn w:val="a"/>
    <w:pPr>
      <w:spacing w:line="360" w:lineRule="auto"/>
      <w:ind w:firstLineChars="150" w:firstLine="150"/>
      <w:jc w:val="left"/>
    </w:pPr>
    <w:rPr>
      <w:rFonts w:ascii="Times New Roman" w:hAnsi="Times New Roman"/>
      <w:sz w:val="24"/>
      <w:szCs w:val="24"/>
    </w:rPr>
  </w:style>
  <w:style w:type="paragraph" w:customStyle="1" w:styleId="12">
    <w:name w:val="1"/>
    <w:basedOn w:val="a"/>
    <w:link w:val="1CharChar"/>
    <w:qFormat/>
    <w:pPr>
      <w:spacing w:line="360" w:lineRule="auto"/>
      <w:jc w:val="left"/>
    </w:pPr>
    <w:rPr>
      <w:rFonts w:ascii="Times New Roman" w:hAnsi="Times New Roman"/>
      <w:szCs w:val="24"/>
    </w:rPr>
  </w:style>
  <w:style w:type="character" w:customStyle="1" w:styleId="1Char">
    <w:name w:val="标题 1 Char"/>
    <w:link w:val="1"/>
    <w:rPr>
      <w:rFonts w:cs="Arial"/>
      <w:b/>
      <w:kern w:val="44"/>
      <w:sz w:val="44"/>
    </w:rPr>
  </w:style>
  <w:style w:type="character" w:customStyle="1" w:styleId="Char2">
    <w:name w:val="标题 Char"/>
    <w:link w:val="a6"/>
    <w:rPr>
      <w:rFonts w:ascii="Arial" w:eastAsia="华文楷体" w:hAnsi="Arial" w:cs="Arial"/>
      <w:b/>
      <w:sz w:val="32"/>
    </w:rPr>
  </w:style>
  <w:style w:type="character" w:customStyle="1" w:styleId="2Char">
    <w:name w:val="标题 2 Char"/>
    <w:link w:val="2"/>
    <w:rPr>
      <w:rFonts w:ascii="Arial" w:eastAsia="黑体" w:hAnsi="Arial" w:cs="Calibri"/>
      <w:b/>
      <w:sz w:val="32"/>
    </w:rPr>
  </w:style>
  <w:style w:type="character" w:customStyle="1" w:styleId="3Char">
    <w:name w:val="标题 3 Char"/>
    <w:link w:val="3"/>
    <w:rPr>
      <w:rFonts w:eastAsia="华文楷体" w:cs="Arial"/>
      <w:b/>
      <w:sz w:val="36"/>
    </w:rPr>
  </w:style>
  <w:style w:type="character" w:customStyle="1" w:styleId="4Char">
    <w:name w:val="标题 4 Char"/>
    <w:link w:val="4"/>
    <w:rPr>
      <w:rFonts w:ascii="Arial" w:eastAsia="华文楷体" w:hAnsi="Arial"/>
      <w:b/>
      <w:sz w:val="28"/>
    </w:rPr>
  </w:style>
  <w:style w:type="character" w:customStyle="1" w:styleId="5Char">
    <w:name w:val="标题 5 Char"/>
    <w:link w:val="5"/>
    <w:uiPriority w:val="9"/>
    <w:rPr>
      <w:rFonts w:cs="黑体"/>
      <w:b/>
      <w:bCs/>
      <w:kern w:val="2"/>
      <w:sz w:val="28"/>
      <w:szCs w:val="28"/>
    </w:rPr>
  </w:style>
  <w:style w:type="character" w:customStyle="1" w:styleId="6Char">
    <w:name w:val="标题 6 Char"/>
    <w:link w:val="6"/>
    <w:rPr>
      <w:rFonts w:ascii="Arial" w:eastAsia="黑体" w:hAnsi="Arial"/>
      <w:b/>
      <w:sz w:val="24"/>
    </w:rPr>
  </w:style>
  <w:style w:type="character" w:customStyle="1" w:styleId="7Char">
    <w:name w:val="标题 7 Char"/>
    <w:link w:val="7"/>
    <w:rPr>
      <w:b/>
      <w:sz w:val="24"/>
    </w:rPr>
  </w:style>
  <w:style w:type="character" w:customStyle="1" w:styleId="8Char">
    <w:name w:val="标题 8 Char"/>
    <w:link w:val="8"/>
    <w:rPr>
      <w:rFonts w:ascii="Arial" w:eastAsia="黑体" w:hAnsi="Arial"/>
      <w:sz w:val="24"/>
    </w:rPr>
  </w:style>
  <w:style w:type="character" w:customStyle="1" w:styleId="9Char">
    <w:name w:val="标题 9 Char"/>
    <w:link w:val="9"/>
    <w:rPr>
      <w:rFonts w:ascii="Arial" w:eastAsia="黑体" w:hAnsi="Arial"/>
    </w:rPr>
  </w:style>
  <w:style w:type="character" w:customStyle="1" w:styleId="Char">
    <w:name w:val="批注框文本 Char"/>
    <w:link w:val="a3"/>
    <w:uiPriority w:val="99"/>
    <w:rPr>
      <w:kern w:val="2"/>
      <w:sz w:val="18"/>
      <w:szCs w:val="18"/>
    </w:rPr>
  </w:style>
  <w:style w:type="character" w:customStyle="1" w:styleId="Char1">
    <w:name w:val="页眉 Char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link w:val="a4"/>
    <w:uiPriority w:val="99"/>
    <w:rPr>
      <w:kern w:val="2"/>
      <w:sz w:val="18"/>
      <w:szCs w:val="18"/>
    </w:rPr>
  </w:style>
  <w:style w:type="character" w:customStyle="1" w:styleId="2CharChar">
    <w:name w:val="2 Char Char"/>
    <w:link w:val="20"/>
    <w:rPr>
      <w:rFonts w:ascii="Times New Roman" w:hAnsi="Times New Roman"/>
      <w:spacing w:val="4"/>
      <w:kern w:val="2"/>
      <w:sz w:val="21"/>
      <w:szCs w:val="24"/>
    </w:rPr>
  </w:style>
  <w:style w:type="character" w:customStyle="1" w:styleId="1CharChar">
    <w:name w:val="1 Char Char"/>
    <w:link w:val="12"/>
    <w:rPr>
      <w:rFonts w:ascii="Times New Roman" w:hAnsi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474</Words>
  <Characters>2707</Characters>
  <Application>Microsoft Office Word</Application>
  <DocSecurity>0</DocSecurity>
  <Lines>22</Lines>
  <Paragraphs>6</Paragraphs>
  <ScaleCrop>false</ScaleCrop>
  <Company>china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荥阳市公共资源交易系统</dc:title>
  <dc:creator>系统管理员</dc:creator>
  <cp:lastModifiedBy>Administrator</cp:lastModifiedBy>
  <cp:revision>3</cp:revision>
  <cp:lastPrinted>2017-06-30T02:53:00Z</cp:lastPrinted>
  <dcterms:created xsi:type="dcterms:W3CDTF">2018-08-09T07:52:00Z</dcterms:created>
  <dcterms:modified xsi:type="dcterms:W3CDTF">2019-07-30T07:17:00Z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